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FDB" w:rsidRDefault="004F3FDB" w:rsidP="00BE4EF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B6DCE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6.25pt">
            <v:imagedata r:id="rId5" o:title=""/>
          </v:shape>
        </w:pict>
      </w:r>
    </w:p>
    <w:p w:rsidR="004F3FDB" w:rsidRDefault="004F3FDB" w:rsidP="00BE4EF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4F3FDB" w:rsidRPr="00705B93" w:rsidRDefault="004F3FDB" w:rsidP="00AB6DCE">
      <w:pPr>
        <w:ind w:left="1068"/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</w:t>
      </w:r>
    </w:p>
    <w:p w:rsidR="004F3FDB" w:rsidRPr="00705B93" w:rsidRDefault="004F3FDB" w:rsidP="00BE4EFD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Методическими рекомендациями по организации освоения обучающимися общеобразовательных программ вне организаций, осуществляющих образовательную деятельность (в формах семейного образования и самообразования).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1.3. Перевод, отчисление в Учреждение оформляется приказом Директора Учреждения.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1.4. Положение о переводе, отчислении и восстановлении обучающихся в </w:t>
      </w:r>
      <w:r>
        <w:rPr>
          <w:rFonts w:ascii="Times New Roman" w:hAnsi="Times New Roman"/>
          <w:sz w:val="28"/>
          <w:szCs w:val="28"/>
        </w:rPr>
        <w:t>МБОУ СОШ с. Мичурино</w:t>
      </w:r>
      <w:r w:rsidRPr="00705B93">
        <w:rPr>
          <w:rFonts w:ascii="Times New Roman" w:hAnsi="Times New Roman"/>
          <w:sz w:val="28"/>
          <w:szCs w:val="28"/>
        </w:rPr>
        <w:t xml:space="preserve"> является нормативным локальным актом школы и обязательно для исполнения участниками образовательных отношений. </w:t>
      </w:r>
    </w:p>
    <w:p w:rsidR="004F3FDB" w:rsidRPr="00705B93" w:rsidRDefault="004F3FDB" w:rsidP="002B0720">
      <w:pPr>
        <w:jc w:val="center"/>
        <w:rPr>
          <w:rFonts w:ascii="Times New Roman" w:hAnsi="Times New Roman"/>
          <w:b/>
          <w:sz w:val="28"/>
          <w:szCs w:val="28"/>
        </w:rPr>
      </w:pPr>
      <w:r w:rsidRPr="00705B93">
        <w:rPr>
          <w:rFonts w:ascii="Times New Roman" w:hAnsi="Times New Roman"/>
          <w:b/>
          <w:sz w:val="28"/>
          <w:szCs w:val="28"/>
        </w:rPr>
        <w:t>2. Правила внутришкольного перевода обучающихся.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2.1. Обучающиеся имеют право на перевод из класса в класс (одной параллели) образовательного учреждения.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2.2. Основанием для внутришкольного перевода из класса в класс одной параллели являются: рекомендации медико-психолого-педагогического консилиума; желание родителей (законных представителей) обучающегося.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2.3.Внутришкольный перевод из класса в класс одной параллели обучающихся производится на основании письменного заявления совершеннолетних обучающихся либо родителей (законных представителей) несовершеннолетних обучающихся и оформляется приказом руководителя образовательной организации (учреждения).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2.4. Учащиеся, освоившие в полном объеме образовательную программу учебного года, по решению Педагогического совета переводятся в следующий класс.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2.5. Учащиеся имеющие по итогам учебного года академическую задолженность по одному предмету, переводятся в следующий класс условно.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Обучающиеся обязаны ликвидировать академическую задолженность в течение следующего учебного года.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Образовательное учреждение создает условия обучающимся для ликвидации академической задолженности задолженности и обеспечивает контроль за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B93">
        <w:rPr>
          <w:rFonts w:ascii="Times New Roman" w:hAnsi="Times New Roman"/>
          <w:sz w:val="28"/>
          <w:szCs w:val="28"/>
        </w:rPr>
        <w:t xml:space="preserve">своевременностью ее ликвидации.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В классный журнал и личное дело обучающегося вносится запись: «условно переведен».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2.6. Учащиеся, ликвидировавшие задолженность в течение года, по решению Педагогического совета переводятся в следующий класс.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2.7. Учащиеся,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с меньшим числом обучающихся на одного педагогического работника образовательного учреждения, или продолжают получать образование в иных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B93">
        <w:rPr>
          <w:rFonts w:ascii="Times New Roman" w:hAnsi="Times New Roman"/>
          <w:sz w:val="28"/>
          <w:szCs w:val="28"/>
        </w:rPr>
        <w:t xml:space="preserve">формах.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2.8. Учащийся, условно переведенный в следующий класс, в отчете на начало учебного года по форме ОШ-1 указывается в составе того класса, в который условно переведен.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2.9. Учащиеся, не освоившие образовательную программу предыдущего уровня, не допускаются к обучению на следующей ступени общего 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</w:t>
      </w:r>
    </w:p>
    <w:p w:rsidR="004F3FDB" w:rsidRPr="00501AD7" w:rsidRDefault="004F3FDB" w:rsidP="00BE4EFD">
      <w:pPr>
        <w:jc w:val="both"/>
        <w:rPr>
          <w:rFonts w:ascii="Times New Roman" w:hAnsi="Times New Roman"/>
          <w:b/>
          <w:sz w:val="28"/>
          <w:szCs w:val="28"/>
        </w:rPr>
      </w:pPr>
      <w:r w:rsidRPr="00501AD7">
        <w:rPr>
          <w:rFonts w:ascii="Times New Roman" w:hAnsi="Times New Roman"/>
          <w:b/>
          <w:sz w:val="28"/>
          <w:szCs w:val="28"/>
        </w:rPr>
        <w:t>3. Правила отчисления (выбытия) из образовательного учреждения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3.1. Основанием для отчисления (выбытия) обучающихся из образовательной организации (учреждения) является: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инициатива обучающегося и (или) родителей (законных) представителей несовершеннолетнего в связи переменой места жительства;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>желание родителей (законных представителей) на перевод обучающегося в другое</w:t>
      </w:r>
      <w:r>
        <w:rPr>
          <w:rFonts w:ascii="Times New Roman" w:hAnsi="Times New Roman"/>
          <w:sz w:val="28"/>
          <w:szCs w:val="28"/>
        </w:rPr>
        <w:t xml:space="preserve"> общеобразовательное учреждение</w:t>
      </w:r>
      <w:r w:rsidRPr="00705B93">
        <w:rPr>
          <w:rFonts w:ascii="Times New Roman" w:hAnsi="Times New Roman"/>
          <w:sz w:val="28"/>
          <w:szCs w:val="28"/>
        </w:rPr>
        <w:t xml:space="preserve">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желание родителей (законных представителей) о получение образования несовершеннолетним обучающимся вне организаций, осуществляющих образовательную деятельность (в форме семейного образования и самообразования);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получение обучающимися основного общего, среднего (полного) общего образования;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решение судебных органов;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смерть обучающегося; </w:t>
      </w:r>
    </w:p>
    <w:p w:rsidR="004F3FDB" w:rsidRPr="00705B93" w:rsidRDefault="004F3FDB" w:rsidP="00BE4EFD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прекращение деятельности образовательной организации (учреждения).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3.2.Перевод обучающихся в иное образовательное учреждение перевод в иное образовательное учреждение, реализующее образовательную программу соответствующего уровня, производится по письменному заявлению совершеннолетних обучающихся либо родителей (законных представителей) несовершеннолетних обучающихся и сопровождается получением подтверждения о приеме данных обучающихся из иного образовательного учреждения.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3.3. Орган опеки и попечительства дает согласие на перевод детей-сирот и детей, оставшихся без попечения родителей, в иное образовательное учреждение либо на изменение формы обучения до получения ими общего 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3.4. По согласию родителей (законных представителей), комиссии по делам несовершеннолетних и защите их прав и органа местного самоуправления, осуществляющего управление в сфере образования, обучающийся, достигший возраст пятнадцати лет, может оставить Учреждение до получения общего 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Комиссия по делам несовершеннолетних и защите их прав совместно с родителями (законными представителями) обучающегося и органом местного самоуправления не позднее чем в 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 и с его согласия по трудоустройству.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3.5. По решению Управляющего совета за совершенные неоднократно грубые нарушения Устава Учреждения допускается исключение из Учреждения обучающегося, достигшего возраста 15 лет.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Исключение обучающегося из Учреждения применяется,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>Решение об исключении обучающегося, не получившего общего образования принимается с учетом мнения его родителе</w:t>
      </w:r>
      <w:r>
        <w:rPr>
          <w:rFonts w:ascii="Times New Roman" w:hAnsi="Times New Roman"/>
          <w:sz w:val="28"/>
          <w:szCs w:val="28"/>
        </w:rPr>
        <w:t xml:space="preserve">й (законных представителей) и с </w:t>
      </w:r>
      <w:r w:rsidRPr="00705B93">
        <w:rPr>
          <w:rFonts w:ascii="Times New Roman" w:hAnsi="Times New Roman"/>
          <w:sz w:val="28"/>
          <w:szCs w:val="28"/>
        </w:rPr>
        <w:t xml:space="preserve">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Учреждение незамедлительно обязано проинформировать об исключении обучающегося из Учреждения его родителей (законных представителей) и </w:t>
      </w:r>
      <w:r>
        <w:rPr>
          <w:rFonts w:ascii="Times New Roman" w:hAnsi="Times New Roman"/>
          <w:sz w:val="28"/>
          <w:szCs w:val="28"/>
        </w:rPr>
        <w:t>районную</w:t>
      </w:r>
      <w:r w:rsidRPr="00705B93">
        <w:rPr>
          <w:rFonts w:ascii="Times New Roman" w:hAnsi="Times New Roman"/>
          <w:sz w:val="28"/>
          <w:szCs w:val="28"/>
        </w:rPr>
        <w:t xml:space="preserve"> комиссию по соблюдению гарантий прав несовершеннолетних на получение общего образования, </w:t>
      </w:r>
      <w:r>
        <w:rPr>
          <w:rFonts w:ascii="Times New Roman" w:hAnsi="Times New Roman"/>
          <w:sz w:val="28"/>
          <w:szCs w:val="28"/>
        </w:rPr>
        <w:t>Управление образования Ардонского района</w:t>
      </w:r>
      <w:r w:rsidRPr="00705B93">
        <w:rPr>
          <w:rFonts w:ascii="Times New Roman" w:hAnsi="Times New Roman"/>
          <w:sz w:val="28"/>
          <w:szCs w:val="28"/>
        </w:rPr>
        <w:t xml:space="preserve">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3.6. В случае прекращения деятельности организации, осуществляющей образовательную деятельность, аннулирования соответствующей лицензии,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B93">
        <w:rPr>
          <w:rFonts w:ascii="Times New Roman" w:hAnsi="Times New Roman"/>
          <w:sz w:val="28"/>
          <w:szCs w:val="28"/>
        </w:rPr>
        <w:t xml:space="preserve">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уполномоченный им орган управления указанной организацией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 учредитель и (или) уполномоченный им орган управления указанной организацией обеспечивают перевод по заявлению совершеннолетних обучающихся,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3.7. Отчисление из образовательного учреждения оформляется приказом руководителя.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3.8. При прекращении обучения в школе по основаниям, указанным в п.3.1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и 3.5. настоящего Положения, родителям (законным представителям)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несовершеннолетнего обучающегося или совершеннолетнему обучающемуся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выдаются следующие документы: </w:t>
      </w:r>
    </w:p>
    <w:p w:rsidR="004F3FDB" w:rsidRPr="00705B93" w:rsidRDefault="004F3FDB" w:rsidP="00BE4EFD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личное дело; </w:t>
      </w:r>
    </w:p>
    <w:p w:rsidR="004F3FDB" w:rsidRDefault="004F3FDB" w:rsidP="00BE4EFD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медицинская карта; </w:t>
      </w:r>
    </w:p>
    <w:p w:rsidR="004F3FDB" w:rsidRPr="00705B93" w:rsidRDefault="004F3FDB" w:rsidP="00BE4EFD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аттестат об основном общем образовании (для обучающихся, завершивших основное общее образование) </w:t>
      </w:r>
    </w:p>
    <w:p w:rsidR="004F3FDB" w:rsidRPr="00705B93" w:rsidRDefault="004F3FDB" w:rsidP="00BE4EFD">
      <w:pPr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ведомость текущих оценок (выписка из электронного журнала/электронного дневника/, заверенная классным руководителем и печатью образовательного учреждения) – в случае перевода обучающегося в течение учебного года. </w:t>
      </w:r>
    </w:p>
    <w:p w:rsidR="004F3FDB" w:rsidRPr="00C4110C" w:rsidRDefault="004F3FDB" w:rsidP="002B0720">
      <w:pPr>
        <w:jc w:val="center"/>
        <w:rPr>
          <w:rFonts w:ascii="Times New Roman" w:hAnsi="Times New Roman"/>
          <w:b/>
          <w:sz w:val="28"/>
          <w:szCs w:val="28"/>
        </w:rPr>
      </w:pPr>
      <w:r w:rsidRPr="00C4110C">
        <w:rPr>
          <w:rFonts w:ascii="Times New Roman" w:hAnsi="Times New Roman"/>
          <w:b/>
          <w:sz w:val="28"/>
          <w:szCs w:val="28"/>
        </w:rPr>
        <w:t>4. Порядок оформления получения обучающимися образования вне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110C">
        <w:rPr>
          <w:rFonts w:ascii="Times New Roman" w:hAnsi="Times New Roman"/>
          <w:b/>
          <w:sz w:val="28"/>
          <w:szCs w:val="28"/>
        </w:rPr>
        <w:t>организаций, осуществляющих образовательную деятельность (в форме семейного образования и самообразования)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4.1. В соответствии с Федеральным законом от 29.12.2012 г. № 273-ФЭ «Об образовании в Российской Федерации» общее образование может быть получено: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>а) в организациях, осуществляющих образовательную деятельность; б) вне организаций, осуществляющих образовательную деятельность (в формах семейного образования и самообразования). Вне организа</w:t>
      </w:r>
      <w:r>
        <w:rPr>
          <w:rFonts w:ascii="Times New Roman" w:hAnsi="Times New Roman"/>
          <w:sz w:val="28"/>
          <w:szCs w:val="28"/>
        </w:rPr>
        <w:t xml:space="preserve">ций, </w:t>
      </w:r>
      <w:r w:rsidRPr="00705B93">
        <w:rPr>
          <w:rFonts w:ascii="Times New Roman" w:hAnsi="Times New Roman"/>
          <w:sz w:val="28"/>
          <w:szCs w:val="28"/>
        </w:rPr>
        <w:t xml:space="preserve">осуществляющих образовательную деятельность, начальное общее и основное общее образование может быть получено в форме семейного образования; среднее общее образование - в форме самообразования.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4.2.Обучение в формах семейного образования и самообразования осуществляется с правом последующего прохождения в соответствии с частью 3 статьи 34 вышеназванного Закона промежуточной и государственной итоговой аттестации в организациях, осуществляющих образовательную деятельность.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4.2.1.Лица, осваивающие основную образовательную программу в формах семейного образования и самообразования, обучавшиеся по образовательной программе, не имеющей государственной аккредитации, а также лица, не имеющие основного общего или среднего общего образования, вправе пройти промежуточную и государственную (итоговую) аттестацию в любой образовательной организации в установленном порядке.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4.2.2.Неудовлетворительные результаты промежуточной аттестации п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 Обучающиеся обязаны ликвидировать академическую задолженность в сроки, установленные образовательной организацией.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4.2.3.Родители (законные представители) несовершеннолетнего обучающегося, обеспечивающие получение обучающимся общего образования в формах семейного образования и самообразования,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4.2.4.Обучающиеся, получающие образование по образовательным программам начального общего, основного общего и среднего общего образования в формах семейного образования и самообразования, не ликвидировавшие в порядке, установленном локальными нормативными актами, сроки академической задолженности, продолжают получать образование в образовательной организации.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4.3. Порядок действий родителей (законных представителей) несовершеннолетних обучающихся.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4.3.1.Родители (законные представители) обучающегося при выборе им освоение программ начального общего, основного общего, среднего общего образования вне организаций, осуществляющих образовательную деятельность (в формах семейного образования и самообразования), информируют об этом выборе орган местного самоуправления муниципального образования или городского округа, на территориях которых они проживают.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4.3.2.При выборе обучающимся освоение программ начального общего, основного общего, среднего общего образования вне организаций, осуществляющих образовательную деятельность (в формах семейного образования и самообразования), родители (законные представители) вышеназванной категории обучающихся обращаются в образовательную организацию с заявлениями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об исключении из контингента образовательной организации, в которой он ранее обучался или числился в контингенте;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об организации и проведении промежуточной и (или) государственной итоговой аттестации обучающегося при предъявлении оригинала документа, удостоверяющего личность родителя (законного представителя).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В заявлении родителями (законными представителями) ребенка указываются следующие сведения: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а) фамилия, имя, отчество (последнее - при наличии) ребенка;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б) дата и место рождения ребенка; в) фамилия, имя, отчество (последнее - при наличии) родителей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(законных представителей) ребенка;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г) формы получения образования.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Дополнительно родители (законные представители) детей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обучающегося, а также оригинал свидетельства о регистрации ребенка по месту жительства, личное дело обучающегося, выданное образовательной организацией, в которой он ранее обучался или числился в контингенте.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4.3.3.Для прохождения промежуточной и (или) государственной итоговой аттестации родители (законные представители) обучающихся, получающих общее образование в указанных формах, заключают договор с образовательной организацией об организации и проведении промежуточной и (или) государственной итоговой аттестации обучающегося (примерная форма договора в приложении к методическим рекомендациям). В случае успешной государственной итоговой аттестации после освоения обучающимся образовательных программ в форме семейного образования предоставляется документ государственного образца об основном общем образовании, в форме самообразования - документ государственного образца о среднем общем образовании.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4.4. Порядок действий образовательной организации.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4.4.1. Образовательная организация осуществляет приём заявлений родителей (законных представителей) несовершеннолетнего обучающегося: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>- об исключении из контингента образовательной организации в связи с выбором получения образования в формах семейного образования и самообразования (если ранее обучающийся обучался или числился в контингенте);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 проведении промежуточной и (или) государственной итоговой аттестации обучающегося, получающего образование в формах семейного образования и самообразования (при выборе обучающимся образовательной организации для прохождения аттестации).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Расписка заверяется подписью должностного лица образовательной организации, ответственного за прием документов, и печатью организации.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4.4.2.Образовательная организация ведёт электронный учет движения контингента обучающихся, получающих образование в формах семейного образования и самообразования, в Комплексной информационной системе «Государственные услуги в сфере образования в электронном виде» (КИС ГУСОЭВ) в разделах: «Контингент», на полях: «Семейное образование», «Самообразование». </w:t>
      </w:r>
    </w:p>
    <w:p w:rsidR="004F3FDB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4.4.3.Образовательная организация: - издает приказ на проведение промежуточной и (или) государственной итоговой аттестации обучающегося, получающего образование в формах семейного образования и самообразования;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обеспечивает включение обучающегося, получающего образование в форме семейного образования, в Региональную базу данных участников ГИА;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обеспечивает включение обучающегося, получающего образование в форме самообразования, в Региональную базы данных участников ЕГЭ;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подает информацию о формировании государственного задания на осуществление новых функций и полномочий (об организации и проведении промежуточной и (или) государственной итоговой аттестации обучающегося, получающего образование в формах семейного образования и самообразования);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заключает договор с родителями (законными представителями) обучающегося, получающего образование в формах семейного образования и самообразования, об организации и проведении промежуточной и (или) государственной итоговой аттестации обучающегося;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организует и проводит промежуточную аттестацию обучающегося, получающего образование в форме семейного образования, в стандартизированной форме по материалам </w:t>
      </w:r>
      <w:r>
        <w:rPr>
          <w:rFonts w:ascii="Times New Roman" w:hAnsi="Times New Roman"/>
          <w:sz w:val="28"/>
          <w:szCs w:val="28"/>
        </w:rPr>
        <w:t>школы, утвержденным Управлением образования Ардонского района</w:t>
      </w:r>
      <w:r w:rsidRPr="00705B93">
        <w:rPr>
          <w:rFonts w:ascii="Times New Roman" w:hAnsi="Times New Roman"/>
          <w:sz w:val="28"/>
          <w:szCs w:val="28"/>
        </w:rPr>
        <w:t xml:space="preserve">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организует государственную итоговую аттестацию обучающегося, получающего образование в форме самообразования, в соответствии с действующими федеральными и региональными нормативными правовыми актами в сфере образования;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информирует окружные управления образования о расторжении договора с родителями (законными представителями) обучающегося, не ликвидировавшего в установленные сроки академической задолженности, для продолжения их обучения в образовательной организации;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- предоставляет информацию об обучающихся, получающих образование в формах семейного образования и самообразования, в ведомственные информационные системы, информационные системы, обеспечивающие предоставления гражданам государственных услуг в электронном виде. </w:t>
      </w:r>
    </w:p>
    <w:p w:rsidR="004F3FDB" w:rsidRPr="00C4110C" w:rsidRDefault="004F3FDB" w:rsidP="002B0720">
      <w:pPr>
        <w:jc w:val="center"/>
        <w:rPr>
          <w:rFonts w:ascii="Times New Roman" w:hAnsi="Times New Roman"/>
          <w:b/>
          <w:sz w:val="28"/>
          <w:szCs w:val="28"/>
        </w:rPr>
      </w:pPr>
      <w:r w:rsidRPr="00C4110C">
        <w:rPr>
          <w:rFonts w:ascii="Times New Roman" w:hAnsi="Times New Roman"/>
          <w:b/>
          <w:sz w:val="28"/>
          <w:szCs w:val="28"/>
        </w:rPr>
        <w:t>5. Порядок восстановления обучающихся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 5.1.Обучающиеся, отчисленные ранее из Школы, имеют право на восстановление в образовательную организацию (учреждение). Обучающиеся, отчисленные за нарушения Правил внутреннего распорядка для обучающихся, за противоправные действия и неоднократные нарушения Устава Школы, право на восстановление имеют только по решению судебных органов. </w:t>
      </w:r>
    </w:p>
    <w:p w:rsidR="004F3FDB" w:rsidRPr="00947EB4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5.2.Восстановление учащихся, отчисленных из общеобразовательного учреждения, производится на основании Положения о приеме в </w:t>
      </w:r>
      <w:r w:rsidRPr="00947EB4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с. Мичурино Ардонского района РСО-Алания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5.3. Восстановление обучающихся, получающих образование в формах семейного образования и самообразования осуществляется на основании п.4 данного Положения; </w:t>
      </w:r>
    </w:p>
    <w:p w:rsidR="004F3FDB" w:rsidRPr="00705B93" w:rsidRDefault="004F3FDB" w:rsidP="00BE4EFD">
      <w:pPr>
        <w:jc w:val="both"/>
        <w:rPr>
          <w:rFonts w:ascii="Times New Roman" w:hAnsi="Times New Roman"/>
          <w:sz w:val="28"/>
          <w:szCs w:val="28"/>
        </w:rPr>
      </w:pPr>
      <w:r w:rsidRPr="00705B93">
        <w:rPr>
          <w:rFonts w:ascii="Times New Roman" w:hAnsi="Times New Roman"/>
          <w:sz w:val="28"/>
          <w:szCs w:val="28"/>
        </w:rPr>
        <w:t xml:space="preserve">5.4. Решение о восстановлении обучающихся оформляется приказом по школе. </w:t>
      </w:r>
    </w:p>
    <w:sectPr w:rsidR="004F3FDB" w:rsidRPr="00705B93" w:rsidSect="00371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A15"/>
    <w:multiLevelType w:val="hybridMultilevel"/>
    <w:tmpl w:val="DC506C4A"/>
    <w:lvl w:ilvl="0" w:tplc="191A4D2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F0208"/>
    <w:multiLevelType w:val="hybridMultilevel"/>
    <w:tmpl w:val="1A940E06"/>
    <w:lvl w:ilvl="0" w:tplc="191A4D2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09139D"/>
    <w:multiLevelType w:val="hybridMultilevel"/>
    <w:tmpl w:val="DBE0B9B8"/>
    <w:lvl w:ilvl="0" w:tplc="191A4D2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1DF"/>
    <w:rsid w:val="002B0720"/>
    <w:rsid w:val="0034092B"/>
    <w:rsid w:val="0037107B"/>
    <w:rsid w:val="00394BBC"/>
    <w:rsid w:val="00436084"/>
    <w:rsid w:val="004F3FDB"/>
    <w:rsid w:val="00501AD7"/>
    <w:rsid w:val="006774B5"/>
    <w:rsid w:val="00705B93"/>
    <w:rsid w:val="00947EB4"/>
    <w:rsid w:val="009F1718"/>
    <w:rsid w:val="00A771DF"/>
    <w:rsid w:val="00AB6DCE"/>
    <w:rsid w:val="00B03C1B"/>
    <w:rsid w:val="00B606D4"/>
    <w:rsid w:val="00BE4EFD"/>
    <w:rsid w:val="00C4110C"/>
    <w:rsid w:val="00EE274D"/>
    <w:rsid w:val="00EE4342"/>
    <w:rsid w:val="00F15776"/>
    <w:rsid w:val="00FB2026"/>
    <w:rsid w:val="00FB6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7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</TotalTime>
  <Pages>10</Pages>
  <Words>2615</Words>
  <Characters>14906</Characters>
  <Application>Microsoft Office Outlook</Application>
  <DocSecurity>0</DocSecurity>
  <Lines>0</Lines>
  <Paragraphs>0</Paragraphs>
  <ScaleCrop>false</ScaleCrop>
  <Company>МСОШ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Директоор</dc:creator>
  <cp:keywords/>
  <dc:description/>
  <cp:lastModifiedBy>admin</cp:lastModifiedBy>
  <cp:revision>8</cp:revision>
  <cp:lastPrinted>2013-12-26T11:39:00Z</cp:lastPrinted>
  <dcterms:created xsi:type="dcterms:W3CDTF">2013-12-26T09:43:00Z</dcterms:created>
  <dcterms:modified xsi:type="dcterms:W3CDTF">2013-12-26T12:11:00Z</dcterms:modified>
</cp:coreProperties>
</file>