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4B" w:rsidRPr="006C744B" w:rsidRDefault="006C744B" w:rsidP="006C744B">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6C744B">
        <w:rPr>
          <w:rFonts w:ascii="Times New Roman" w:eastAsia="Times New Roman" w:hAnsi="Times New Roman" w:cs="Times New Roman"/>
          <w:b/>
          <w:sz w:val="28"/>
          <w:szCs w:val="24"/>
          <w:lang w:eastAsia="ru-RU"/>
        </w:rPr>
        <w:t>Конституция Республики Северная Осетия-Алания</w:t>
      </w:r>
      <w:r w:rsidRPr="006C744B">
        <w:rPr>
          <w:rFonts w:ascii="Times New Roman" w:eastAsia="Times New Roman" w:hAnsi="Times New Roman" w:cs="Times New Roman"/>
          <w:b/>
          <w:sz w:val="28"/>
          <w:szCs w:val="24"/>
          <w:lang w:eastAsia="ru-RU"/>
        </w:rPr>
        <w:br/>
        <w:t>(принята Верховным Советом Республики Северная Осетия 12 ноября 1994 г.)</w:t>
      </w:r>
    </w:p>
    <w:p w:rsidR="006C744B" w:rsidRPr="006C744B" w:rsidRDefault="006C744B" w:rsidP="006C744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C744B">
        <w:rPr>
          <w:rFonts w:ascii="Times New Roman" w:eastAsia="Times New Roman" w:hAnsi="Times New Roman" w:cs="Times New Roman"/>
          <w:b/>
          <w:bCs/>
          <w:sz w:val="24"/>
          <w:szCs w:val="24"/>
          <w:lang w:eastAsia="ru-RU"/>
        </w:rPr>
        <w:t xml:space="preserve">С изменениями и дополнениями </w:t>
      </w:r>
      <w:proofErr w:type="gramStart"/>
      <w:r w:rsidRPr="006C744B">
        <w:rPr>
          <w:rFonts w:ascii="Times New Roman" w:eastAsia="Times New Roman" w:hAnsi="Times New Roman" w:cs="Times New Roman"/>
          <w:b/>
          <w:bCs/>
          <w:sz w:val="24"/>
          <w:szCs w:val="24"/>
          <w:lang w:eastAsia="ru-RU"/>
        </w:rPr>
        <w:t>от</w:t>
      </w:r>
      <w:proofErr w:type="gramEnd"/>
      <w:r w:rsidRPr="006C744B">
        <w:rPr>
          <w:rFonts w:ascii="Times New Roman" w:eastAsia="Times New Roman" w:hAnsi="Times New Roman" w:cs="Times New Roman"/>
          <w:b/>
          <w:bCs/>
          <w:sz w:val="24"/>
          <w:szCs w:val="24"/>
          <w:lang w:eastAsia="ru-RU"/>
        </w:rPr>
        <w:t>:</w:t>
      </w:r>
    </w:p>
    <w:p w:rsidR="006C744B" w:rsidRPr="006C744B" w:rsidRDefault="006C744B" w:rsidP="006C744B">
      <w:pPr>
        <w:spacing w:before="100" w:beforeAutospacing="1" w:after="100" w:afterAutospacing="1" w:line="240" w:lineRule="auto"/>
        <w:jc w:val="center"/>
        <w:rPr>
          <w:rStyle w:val="s10"/>
          <w:rFonts w:ascii="Times New Roman" w:eastAsia="Times New Roman" w:hAnsi="Times New Roman" w:cs="Times New Roman"/>
          <w:sz w:val="24"/>
          <w:szCs w:val="24"/>
          <w:lang w:eastAsia="ru-RU"/>
        </w:rPr>
      </w:pPr>
      <w:r w:rsidRPr="006C744B">
        <w:rPr>
          <w:rFonts w:ascii="Times New Roman" w:eastAsia="Times New Roman" w:hAnsi="Times New Roman" w:cs="Times New Roman"/>
          <w:sz w:val="24"/>
          <w:szCs w:val="24"/>
          <w:lang w:eastAsia="ru-RU"/>
        </w:rPr>
        <w:t>19 июля 2000 г., 21 февраля, 25 апреля 2002 г., 22 июня 2004 г., 31 мая 2005 г., 22 декабря 2006 г., 13 января 2010 г., 14 июня 2011 г., 14 марта, 20 июня, 29 декабря 2012 г., 4 декабря 2013 г., 10 мая 2017 г.</w:t>
      </w:r>
    </w:p>
    <w:p w:rsidR="006C744B" w:rsidRPr="006C744B" w:rsidRDefault="006C744B" w:rsidP="006C744B">
      <w:pPr>
        <w:pStyle w:val="s15"/>
        <w:rPr>
          <w:b/>
          <w:sz w:val="28"/>
        </w:rPr>
      </w:pPr>
      <w:r w:rsidRPr="006C744B">
        <w:rPr>
          <w:rStyle w:val="s10"/>
          <w:b/>
          <w:sz w:val="28"/>
        </w:rPr>
        <w:t>Статья</w:t>
      </w:r>
      <w:r>
        <w:rPr>
          <w:rStyle w:val="s10"/>
          <w:b/>
          <w:sz w:val="28"/>
        </w:rPr>
        <w:t xml:space="preserve">  </w:t>
      </w:r>
      <w:r w:rsidRPr="006C744B">
        <w:rPr>
          <w:rStyle w:val="s10"/>
          <w:b/>
          <w:sz w:val="28"/>
        </w:rPr>
        <w:t xml:space="preserve"> 15.</w:t>
      </w:r>
    </w:p>
    <w:p w:rsidR="006C744B" w:rsidRPr="006C744B" w:rsidRDefault="006C744B" w:rsidP="006C744B">
      <w:pPr>
        <w:pStyle w:val="s1"/>
        <w:spacing w:line="360" w:lineRule="auto"/>
        <w:rPr>
          <w:sz w:val="28"/>
        </w:rPr>
      </w:pPr>
      <w:r w:rsidRPr="006C744B">
        <w:rPr>
          <w:sz w:val="28"/>
        </w:rPr>
        <w:t>1. Государственными языками Республики Северная Осетия - Алания являются осетинский и русский.</w:t>
      </w:r>
    </w:p>
    <w:p w:rsidR="006C744B" w:rsidRPr="006C744B" w:rsidRDefault="006C744B" w:rsidP="006C744B">
      <w:pPr>
        <w:pStyle w:val="s1"/>
        <w:spacing w:line="360" w:lineRule="auto"/>
        <w:rPr>
          <w:sz w:val="28"/>
        </w:rPr>
      </w:pPr>
      <w:r w:rsidRPr="006C744B">
        <w:rPr>
          <w:sz w:val="28"/>
        </w:rPr>
        <w:t>2. Осетинский язык (</w:t>
      </w:r>
      <w:proofErr w:type="spellStart"/>
      <w:r w:rsidRPr="006C744B">
        <w:rPr>
          <w:sz w:val="28"/>
        </w:rPr>
        <w:t>иронский</w:t>
      </w:r>
      <w:proofErr w:type="spellEnd"/>
      <w:r w:rsidRPr="006C744B">
        <w:rPr>
          <w:sz w:val="28"/>
        </w:rPr>
        <w:t xml:space="preserve">  и  </w:t>
      </w:r>
      <w:proofErr w:type="spellStart"/>
      <w:r w:rsidRPr="006C744B">
        <w:rPr>
          <w:sz w:val="28"/>
        </w:rPr>
        <w:t>дигорский</w:t>
      </w:r>
      <w:proofErr w:type="spellEnd"/>
      <w:r w:rsidRPr="006C744B">
        <w:rPr>
          <w:sz w:val="28"/>
        </w:rPr>
        <w:t xml:space="preserve">  диалекты) является  основой  национального самосознания осетинского народа. Сохранение и развитие осетинского языка является одной из важнейших задач органов государственной власти Республики Северная Осетия - Алания.</w:t>
      </w:r>
    </w:p>
    <w:p w:rsidR="006C744B" w:rsidRPr="006C744B" w:rsidRDefault="006C744B" w:rsidP="006C744B">
      <w:pPr>
        <w:pStyle w:val="s1"/>
        <w:spacing w:line="360" w:lineRule="auto"/>
        <w:rPr>
          <w:sz w:val="28"/>
        </w:rPr>
      </w:pPr>
      <w:r w:rsidRPr="006C744B">
        <w:rPr>
          <w:sz w:val="28"/>
        </w:rPr>
        <w:t>3. В Республике Северная Осетия - Алания народам, проживающим на ее территории, гарантируется право на сохранение родного языка, создание условий для его изучения.</w:t>
      </w:r>
    </w:p>
    <w:p w:rsidR="00EF13AF" w:rsidRPr="006C744B" w:rsidRDefault="00EF13AF" w:rsidP="006C744B">
      <w:pPr>
        <w:spacing w:line="360" w:lineRule="auto"/>
        <w:rPr>
          <w:sz w:val="24"/>
        </w:rPr>
      </w:pPr>
    </w:p>
    <w:sectPr w:rsidR="00EF13AF" w:rsidRPr="006C744B" w:rsidSect="00EF1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C744B"/>
    <w:rsid w:val="006C744B"/>
    <w:rsid w:val="00EF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AF"/>
  </w:style>
  <w:style w:type="paragraph" w:styleId="4">
    <w:name w:val="heading 4"/>
    <w:basedOn w:val="a"/>
    <w:link w:val="40"/>
    <w:uiPriority w:val="9"/>
    <w:qFormat/>
    <w:rsid w:val="006C74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6C7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C744B"/>
  </w:style>
  <w:style w:type="paragraph" w:customStyle="1" w:styleId="s1">
    <w:name w:val="s_1"/>
    <w:basedOn w:val="a"/>
    <w:rsid w:val="006C7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C744B"/>
    <w:rPr>
      <w:rFonts w:ascii="Times New Roman" w:eastAsia="Times New Roman" w:hAnsi="Times New Roman" w:cs="Times New Roman"/>
      <w:b/>
      <w:bCs/>
      <w:sz w:val="24"/>
      <w:szCs w:val="24"/>
      <w:lang w:eastAsia="ru-RU"/>
    </w:rPr>
  </w:style>
  <w:style w:type="paragraph" w:customStyle="1" w:styleId="s3">
    <w:name w:val="s_3"/>
    <w:basedOn w:val="a"/>
    <w:rsid w:val="006C74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C74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1306937">
      <w:bodyDiv w:val="1"/>
      <w:marLeft w:val="0"/>
      <w:marRight w:val="0"/>
      <w:marTop w:val="0"/>
      <w:marBottom w:val="0"/>
      <w:divBdr>
        <w:top w:val="none" w:sz="0" w:space="0" w:color="auto"/>
        <w:left w:val="none" w:sz="0" w:space="0" w:color="auto"/>
        <w:bottom w:val="none" w:sz="0" w:space="0" w:color="auto"/>
        <w:right w:val="none" w:sz="0" w:space="0" w:color="auto"/>
      </w:divBdr>
      <w:divsChild>
        <w:div w:id="65030361">
          <w:marLeft w:val="0"/>
          <w:marRight w:val="0"/>
          <w:marTop w:val="0"/>
          <w:marBottom w:val="0"/>
          <w:divBdr>
            <w:top w:val="none" w:sz="0" w:space="0" w:color="auto"/>
            <w:left w:val="none" w:sz="0" w:space="0" w:color="auto"/>
            <w:bottom w:val="none" w:sz="0" w:space="0" w:color="auto"/>
            <w:right w:val="none" w:sz="0" w:space="0" w:color="auto"/>
          </w:divBdr>
        </w:div>
      </w:divsChild>
    </w:div>
    <w:div w:id="1195538475">
      <w:bodyDiv w:val="1"/>
      <w:marLeft w:val="0"/>
      <w:marRight w:val="0"/>
      <w:marTop w:val="0"/>
      <w:marBottom w:val="0"/>
      <w:divBdr>
        <w:top w:val="none" w:sz="0" w:space="0" w:color="auto"/>
        <w:left w:val="none" w:sz="0" w:space="0" w:color="auto"/>
        <w:bottom w:val="none" w:sz="0" w:space="0" w:color="auto"/>
        <w:right w:val="none" w:sz="0" w:space="0" w:color="auto"/>
      </w:divBdr>
      <w:divsChild>
        <w:div w:id="38634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Krokoz™</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dc:creator>
  <cp:keywords/>
  <dc:description/>
  <cp:lastModifiedBy>Roza</cp:lastModifiedBy>
  <cp:revision>2</cp:revision>
  <dcterms:created xsi:type="dcterms:W3CDTF">2017-10-16T05:24:00Z</dcterms:created>
  <dcterms:modified xsi:type="dcterms:W3CDTF">2017-10-16T05:25:00Z</dcterms:modified>
</cp:coreProperties>
</file>